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Фатыха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Амирхана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>, д. 1</w:t>
      </w:r>
      <w:r w:rsidR="004B4925" w:rsidRPr="004B4925">
        <w:rPr>
          <w:rFonts w:eastAsia="Arial"/>
          <w:b/>
          <w:kern w:val="3"/>
          <w:sz w:val="24"/>
          <w:szCs w:val="24"/>
          <w:lang w:eastAsia="zh-CN"/>
        </w:rPr>
        <w:t>5</w:t>
      </w:r>
      <w:r w:rsidR="004B4925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77FC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05198" w:rsidRPr="00B05198">
        <w:rPr>
          <w:b/>
          <w:bCs/>
          <w:color w:val="000000"/>
          <w:kern w:val="3"/>
          <w:sz w:val="24"/>
          <w:szCs w:val="24"/>
          <w:lang w:eastAsia="zh-CN" w:bidi="hi-IN"/>
        </w:rPr>
        <w:t>217 362,59</w:t>
      </w:r>
      <w:r w:rsidR="00B0519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05198" w:rsidRPr="00B05198">
        <w:rPr>
          <w:b/>
          <w:bCs/>
          <w:color w:val="000000"/>
          <w:kern w:val="3"/>
          <w:sz w:val="24"/>
          <w:szCs w:val="24"/>
          <w:lang w:eastAsia="zh-CN" w:bidi="hi-IN"/>
        </w:rPr>
        <w:t>109 500,00</w:t>
      </w:r>
      <w:r w:rsidR="00B0519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B05198" w:rsidRPr="00B05198">
        <w:rPr>
          <w:b/>
          <w:sz w:val="24"/>
        </w:rPr>
        <w:t>7 300 000,00</w:t>
      </w:r>
      <w:r w:rsidR="00B05198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FC3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C600-86D9-41A2-9F4D-9C15B687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2024-06-19T10:18:00Z</dcterms:created>
  <dcterms:modified xsi:type="dcterms:W3CDTF">2024-07-01T11:58:00Z</dcterms:modified>
</cp:coreProperties>
</file>